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упряжке оленя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упряжке оленя
          <w:br/>
           Лети, мое стихотворенье!
          <w:br/>
           Тяни над лесами, как вальдшнеп,
          <w:br/>
           Все дальше и дальше.
          <w:br/>
          <w:br/>
          Плыви осетром
          <w:br/>
           По глубинам и ямам,
          <w:br/>
           Стучись к человеку
          <w:br/>
           Рабочим, испытанным ямбом.
          <w:br/>
          <w:br/>
          Присядь у окна,
          <w:br/>
           Посмотри ненароком,
          <w:br/>
           Просторы измерь
          <w:br/>
           Ясновидящим оком!
          <w:br/>
          <w:br/>
          Откройся
          <w:br/>
           Читателю-другу в желаньи
          <w:br/>
           Придать ему силы и смелости
          <w:br/>
           В каждом деяньи.
          <w:br/>
          <w:br/>
          Скачи, мой Пегас,
          <w:br/>
           Отбивая копытами лихо.
          <w:br/>
           Лети, мое слово,
          <w:br/>
           Лети, моя рифма!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2022-04-22T01:24:06+03:00</dcterms:created>
  <dcterms:modified xsi:type="dcterms:W3CDTF">2022-04-22T01:24:06+03:00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