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этой комнате пахло тряпьем и сырой водой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комнате пахло тряпьем и сырой водой,
          <w:br/>
          и одна в углу говорила мне: ‘Молодой!
          <w:br/>
          Молодой, поди, кому говорю, сюда’.
          <w:br/>
          И я шел, хотя голова у меня седа.
          <w:br/>
          <w:br/>
          А в другой — красной дранкой свисали со стен ножи,
          <w:br/>
          и обрубок, качаясь на яйцах, шептал: ‘Бежи!’
          <w:br/>
          Но как сам не в пример не мог шевельнуть ногой,
          <w:br/>
          то в ней было просторней, чем в той, другой.
          <w:br/>
          <w:br/>
          В третьей — всюду лежала толстая пыль, как жир
          <w:br/>
          пустоты, так как в ней никто никогда не жил.
          <w:br/>
          И мне нравилось это лучше, чем отчий дом,
          <w:br/>
          потому что так будет везде потом.
          <w:br/>
          <w:br/>
          А четвертую рад бы вспомнить, но не могу,
          <w:br/>
          потому что в ней было как у меня в мозгу.
          <w:br/>
          Значит, я еще жив. То ли там был пожар,
          <w:br/>
          либо — лопнули трубы; и я бежал.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2022-03-17T15:32:08+03:00</dcterms:created>
  <dcterms:modified xsi:type="dcterms:W3CDTF">2022-03-17T15:32:08+03:00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