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этот вечер горячий, немой и томительный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этот вечер горячий, немой и томительный
          <w:br/>
           Не кричит коростель на туманных полях;
          <w:br/>
           Знойный воздух в бреду засыпает мучительно,
          <w:br/>
           И болезненной сыростью веет в лесах;
          <w:br/>
          <w:br/>
          Там растенья поникли с неясной тревогою,
          <w:br/>
           Словно бледные призраки в дымке ночной…
          <w:br/>
           Промелькнет только жаба над мокрой дорогою,
          <w:br/>
           Прогудит только жук на опушке лесной.
          <w:br/>
          <w:br/>
          В душном, мертвенном небе гроза собирается,
          <w:br/>
           И боится природа, и жаждет грозы.
          <w:br/>
           Непонятным предчувствием сердце сжимается
          <w:br/>
           И тоскует и ждет благодатной слезы…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2022-04-22T17:22:01+03:00</dcterms:created>
  <dcterms:modified xsi:type="dcterms:W3CDTF">2022-04-22T17:22:01+03:00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