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Ввечеру выходят семьи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Ввечеру выходят семьи.
          <w:br/>
          Опускаются на скамьи.
          <w:br/>
          Из харчевни — пар кофейный.
          <w:br/>
          Господин клянется даме.
          <w:br/>
          <w:br/>
          Голуби воркуют. Крендель
          <w:br/>
          Правит триумфальный вход.
          <w:br/>
          Мальчик вытащил занозу.
          <w:br/>
          — Господин целует розу. —
          <w:br/>
          <w:br/>
          Пышут пенковые трубки,
          <w:br/>
          Сдвинули чепцы соседки:
          <w:br/>
          Кто — про юбки, кто — про зубки.
          <w:br/>
          Кто — про рыжую наседку.
          <w:br/>
          <w:br/>
          Юноша длинноволосый,
          <w:br/>
          Узкогрудый — жалкий стих
          <w:br/>
          Сочиняет про разлуку.
          <w:br/>
          — Господин целует руку.
          <w:br/>
          <w:br/>
          Спят . . ., спят ребята,
          <w:br/>
          Ходят прялки, ходят зыбки.
          <w:br/>
          Врет матрос, портной горбатый
          <w:br/>
          Встал, поглаживая скрипку.
          <w:br/>
          <w:br/>
          Бледный чужестранец пьяный,
          <w:br/>
          Тростью в грудь себя бия,
          <w:br/>
          Возглашает: — Все мы братья!
          <w:br/>
          — Господин целует платье.
          <w:br/>
          <w:br/>
          Дюжина ударов с башни
          <w:br/>
          — Доброй ночи! Доброй ночи!
          <w:br/>
          — Ваше здравие! За Ваше!
          <w:br/>
          (Господин целует в очи).
          <w:br/>
          <w:br/>
          Спит забава, спит забота.
          <w:br/>
          Скрипача огромный горб
          <w:br/>
          Запрокинулся под дубом.
          <w:br/>
          — Господин целует в губы.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2022-03-20T01:34:43+03:00</dcterms:created>
  <dcterms:modified xsi:type="dcterms:W3CDTF">2022-03-20T01:34:43+03:00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