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Верстами — врозь — разлетаются брови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Верстами — врозь — разлетаются брови.
          <w:br/>
          Две достоверности розной любови,
          <w:br/>
          Черные возжи-мои-колеи —
          <w:br/>
          Дальнодорожные брови твои!
          <w:br/>
          <w:br/>
          Ветлами — вслед — подымаются руки.
          <w:br/>
          Две достоверности верной разлуки,
          <w:br/>
          Кровь без слезы пролитая!
          <w:br/>
          По ветру жизнь! — Брови твои!
          <w:br/>
          <w:br/>
          Летописи лебединые стрелы,
          <w:br/>
          Две достоверности белого дела,
          <w:br/>
          Радугою — в Божьи бои
          <w:br/>
          Вброшенные — брови твои!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2022-03-18T22:47:14+03:00</dcterms:created>
  <dcterms:modified xsi:type="dcterms:W3CDTF">2022-03-18T22:47:14+03:00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