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Весенние мысли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птицы летят издалёка
          <w:br/>
          К берегам, расторгающим лед,
          <w:br/>
          Солнце теплое ходит высоко
          <w:br/>
          И душистого ландыша ждет.
          <w:br/>
          <w:br/>
          Снова в сердце ничем не умеришь
          <w:br/>
          До ланит восходящую кровь,
          <w:br/>
          И душою подкупленной веришь,
          <w:br/>
          Что, как мир, бесконечна любовь.
          <w:br/>
          <w:br/>
          Но сойдемся ли снова так близко
          <w:br/>
          Средь природы разнеженной мы,
          <w:br/>
          Как видало ходившее низко
          <w:br/>
          Нас холодное солнце зимы?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2021-11-10T09:59:48+03:00</dcterms:created>
  <dcterms:modified xsi:type="dcterms:W3CDTF">2021-11-10T09:59:48+03:00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