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в 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Отдалённые звуки неба
          <w:br/>
           И страшные звуки жизни
          <w:br/>
           Я сегодня совсем не слышал
          <w:br/>
           Я сегодня не ел и не пил
          <w:br/>
           Я сегодня почувствовал жёсткий
          <w:br/>
           Удар посредине сердца
          <w:br/>
           Я сегодня спустился к чёрным
          <w:br/>
           Безмятежным краям пустынь
          <w:br/>
          <w:br/>
          2
          <w:br/>
          <w:br/>
          Шум автомобиля
          <w:br/>
           Белый низкий свод
          <w:br/>
           Вкус тончайшей пыли
          <w:br/>
           Тишина
          <w:br/>
           Летом жизнь священна
          <w:br/>
           Летом счастье бренно
          <w:br/>
           Летом вся вселенная
          <w:br/>
           Насквозь видна
          <w:br/>
           Звёзды и кометы
          <w:br/>
           Золотое лето
          <w:br/>
           Слабость отстраненье
          <w:br/>
           Похороны пенье
          <w:br/>
           Снежная весна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2022-04-22T17:55:29+03:00</dcterms:created>
  <dcterms:modified xsi:type="dcterms:W3CDTF">2022-04-22T17:55:29+03:00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