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Красный Марс восходит над агавой,
          <w:br/>
           Но прекрасней светят нам они —
          <w:br/>
           Генуи, в былые дни лукавой,
          <w:br/>
           Мирные, торговые огни.
          <w:br/>
          <w:br/>
          Меркнут гор прибрежные отроги,
          <w:br/>
           Пахнет пылью, морем и вином.
          <w:br/>
           Запоздалый ослик на дороге
          <w:br/>
           Торопливо плещет бубенцом…
          <w:br/>
          <w:br/>
          Не в такой ли час, когда ночные
          <w:br/>
           Небеса синели надо всем,
          <w:br/>
           На таком же ослике Мария
          <w:br/>
           Покидала тесный Вифлеем?
          <w:br/>
          <w:br/>
          Топотали частые копыта,
          <w:br/>
           Отставал Иосиф, весь в пыли…
          <w:br/>
           Что еврейке бедной до Египта,
          <w:br/>
           До чужих овец, чужой земли?
          <w:br/>
          <w:br/>
          Плачет мать. Дитя под черной тальмой
          <w:br/>
           Сонными губами ищет грудь,
          <w:br/>
           А вдали, вдали звезда над пальмой
          <w:br/>
           Беглецам указывает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2022-04-23T11:59:41+03:00</dcterms:created>
  <dcterms:modified xsi:type="dcterms:W3CDTF">2022-04-23T11:59:41+03:00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