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Взаимность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долгое время
          <w:br/>
           Считала наивно,
          <w:br/>
           Что всё в этой жизни
          <w:br/>
           Должно быть взаимно.
          <w:br/>
           Взаимной должна быть твоя доброта…
          <w:br/>
           Но щедрость,
          <w:br/>
           С которой ты ею делилась,
          <w:br/>
           Порою тебя повергала в немилость
          <w:br/>
           У тех,
          <w:br/>
           Для кого ты старалась всегда.
          <w:br/>
           И годы наивность поправили мудро:
          <w:br/>
           Не могут взаимны быть
          <w:br/>
           Вечер и утро.
          <w:br/>
           И радость и горе.
          <w:br/>
           И правда и ложь.
          <w:br/>
           Доверье и хитрость.
          <w:br/>
           Улыбка и нож.
          <w:br/>
           А время спешит и проносится мимо.
          <w:br/>
           И в этом оно бесконечно взаимно.
          <w:br/>
           Как наша любовь
          <w:br/>
           И как наша печаль,
          <w:br/>
           Как «Здравствуй»,
          <w:br/>
           Когда далеко до «Прощай»…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2022-04-21T19:33:02+03:00</dcterms:created>
  <dcterms:modified xsi:type="dcterms:W3CDTF">2022-04-21T19:33:02+03:00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