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Взятие Крыма (И страшные мне снятся сны)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страшные мне снятся сны:
          <w:br/>
          Телега красная,
          <w:br/>
          За ней — согбенные — моей страны
          <w:br/>
          Идут сыны.
          <w:br/>
          <w:br/>
          Золотокудрого воздев
          <w:br/>
          Ребенка — матери
          <w:br/>
          Вопят. На паперти
          <w:br/>
          На стяг
          <w:br/>
          Пурпуровый маша рукой беспалой
          <w:br/>
          Вопит калека, тряпкой алой
          <w:br/>
          Горит безногого костыль,
          <w:br/>
          И красная — до неба — пыль.
          <w:br/>
          <w:br/>
          Колеса ржавые скрипят.
          <w:br/>
          Конь пляшет, взбешенный.
          <w:br/>
          Все окна флагами кипят.
          <w:br/>
          Одно — завешено.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2022-03-18T22:49:31+03:00</dcterms:created>
  <dcterms:modified xsi:type="dcterms:W3CDTF">2022-03-18T22:49:31+03:00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