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Взяться за руки не я ли призывал вас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Взяться за руки не я ли призывал вас, господа?
          <w:br/>
          Отчего же вы не вслушались в слова мои, когда
          <w:br/>
          кто-то властный наши души друг от друга уводил?..
          <w:br/>
          Чем же я вам не потрафил? Чем я вам не угодил?
          <w:br/>
          <w:br/>
          Ваши взоры, словно пушки, на меня наведены,
          <w:br/>
          словно я вам что-то должен… Мы друг другу
          <w:br/>
          не должны.
          <w:br/>
          Что мы есть? Всего лишь крохи в мутном море бытия
          <w:br/>
          Все, что рядом, тем дороже, чем короче жизнь моя.
          <w:br/>
          <w:br/>
          Не сужу о вас с пристрастьем, не рыдаю, не ору,
          <w:br/>
          со спокойным вдохновеньем в руки тросточку беру
          <w:br/>
          и на гордых тонких ножках семеню в святую даль.
          <w:br/>
          Видно, все должно распасться. Распадайся же…
          <w:br/>
          А жаль.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2022-03-17T17:36:07+03:00</dcterms:created>
  <dcterms:modified xsi:type="dcterms:W3CDTF">2022-03-17T17:36:07+03:00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