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 спросить, —
          <w:br/>
           Не знаю — у кого.
          <w:br/>
           Как дальше жить,
          <w:br/>
           Когда душа в смятенье?
          <w:br/>
           И вроде не случилось ничего…
          <w:br/>
           Смешно сказать —
          <w:br/>
           Явилось мне виденье.
          <w:br/>
           Оно явилось на исходе дня
          <w:br/>
           От встречи с ним
          <w:br/>
           Я суеверно вздрогнул.
          <w:br/>
           Прекрасный образ снега и огня
          <w:br/>
           На синем фоне —
          <w:br/>
           Яростном и строгом.
          <w:br/>
           Я оказался посреди огня.
          <w:br/>
           Нам разминуться было слишком поздно.
          <w:br/>
           И я подумал:
          <w:br/>
           «Что-то ждёт меня,
          <w:br/>
           Когда огонь
          <w:br/>
           Мне прямо в душу послан?»
          <w:br/>
           Но пламя было холодно как снег.
          <w:br/>
           А снег пылал и оставался снегом.
          <w:br/>
           И синий цвет
          <w:br/>
           Вдруг превратился в смех
          <w:br/>
           И захлебнулся этим синим смехом.
          <w:br/>
           Мне было одиноко и легко.
          <w:br/>
           И страшно было.
          <w:br/>
           И неотвратимо…
          <w:br/>
           Меня к огню по-прежнему влекло,
          <w:br/>
           Но я летел куда-то мимо, мимо.
          <w:br/>
           Хочу спросить, —
          <w:br/>
           Не знаю — у кого,
          <w:br/>
           Что означает странное виденье?
          <w:br/>
           Опасность?
          <w:br/>
           А быть может, торжество?
          <w:br/>
           И как мне жить.
          <w:br/>
           Когда душа в смятенье.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2022-04-21T18:51:14+03:00</dcterms:created>
  <dcterms:modified xsi:type="dcterms:W3CDTF">2022-04-21T18:51:14+03:00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