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Виноградная лоза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предгорьями Кавказа солнце доброе не светит.
          <w:br/>
           Старики вздыхают молча. Исподлобья смотрят дети.
          <w:br/>
           Вырубают виноградник, – без вины пришла расплата.
          <w:br/>
           Виноградная лоза, – ты ни в чём не виновата…
          <w:br/>
          <w:br/>
          Ты дарила людям радость, звонко пела и смеялась.
          <w:br/>
           Гибкий стан твой порубали. Поле мёртвое осталось…
          <w:br/>
           Рубанули за мгновенья. За столетья – нет возврата…
          <w:br/>
           Виноградная лоза, – ты ни в чём не виновата…
          <w:br/>
          <w:br/>
          Вырубали (мы-то знаем!) из поэм и песен строчки.
          <w:br/>
           И кедровник вырубали. И людей – поодиночке.
          <w:br/>
           Ах, как лихо, ах, как просто, – одним махом всё поборем!
          <w:br/>
           Бывший стих и бывший труд, – всё под корень, всё под корень!
          <w:br/>
          <w:br/>
          Доброта в посеве правды. Только злоба в разрушенье.
          <w:br/>
           Вот уже навеки в ссоре близлежащие селенья.
          <w:br/>
           Ах, как страшно, если руку поднимает брат на брата!
          <w:br/>
           Виноградная лоза, – ты ни в чём не виновата…
          <w:br/>
          <w:br/>
          Всё как будто бы, как прежде… Ручейки сбегают к морю.
          <w:br/>
           Только мёртвые равнины, – словно памятники горю,
          <w:br/>
           Словно вызов нашим предкам, словно нежности утрата.
          <w:br/>
           Виноградная лоза, – ты ни в чём не виновата…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2022-04-22T16:37:26+03:00</dcterms:created>
  <dcterms:modified xsi:type="dcterms:W3CDTF">2022-04-22T16:37:26+03:00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