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если б жить, как вы живете, волны,
          <w:br/>
           Свободные, бесстрастие храня,
          <w:br/>
           И холодом, и вечным блеском полны!..
          <w:br/>
           Не правда ль, вы — счастливее меня!
          <w:br/>
          <w:br/>
          Не знаете, что счастье — ненадолго…
          <w:br/>
           На вольную, холодную красу
          <w:br/>
           Гляжу с тоской: всю жизнь любви и долга
          <w:br/>
           Святую цепь покорно я несу.
          <w:br/>
          <w:br/>
          Зачем ваш смех так радостен и молод?
          <w:br/>
           Зачем я цепь тяжелую несу?
          <w:br/>
           О, дайте мне невозмутимый холод
          <w:br/>
           И вольный смех, и вечную красу!..
          <w:br/>
          <w:br/>
          Смирение!.. Как трудно жить под игом,
          <w:br/>
           Уйти бы к вам и с вами отдохнуть,
          <w:br/>
           И лишь одним, одним упиться мигом,
          <w:br/>
           Потом навек безропотно уснуть!..
          <w:br/>
          <w:br/>
          Ни женщине, ни Богу, ни отчизне,
          <w:br/>
           О, никому отчета не давать
          <w:br/>
           И только жить для радости, для жизни
          <w:br/>
           И в пене брызг на солнце умирать!..
          <w:br/>
          <w:br/>
          Но нет во мне глубокого бесстрастья:
          <w:br/>
           И родину, и Бога я люблю,
          <w:br/>
           Люблю мою любовь, во имя счастья
          <w:br/>
           Все горькое покорно я терплю.
          <w:br/>
          <w:br/>
          Мне страшен долг, любовь моя тревожна.
          <w:br/>
           Чтоб вольно жить — увы! я слишком слаб…
          <w:br/>
           О, неужель свобода невозможна,
          <w:br/>
           И человек до самой смерти — раб?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2022-04-23T12:12:59+03:00</dcterms:created>
  <dcterms:modified xsi:type="dcterms:W3CDTF">2022-04-23T12:12:59+03:00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