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Воля к жизни, воля к счастью, где же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Воля к жизни, воля к счастью, где же ты?
          <w:br/>
          Иль навеки претворилась ты в мечты,
          <w:br/>
          И в мечтах неясных, в тихом полусне,
          <w:br/>
          Лишь о невозможном возвещаешь мне?
          <w:br/>
          Путь один лишь знаю, — долог он и крут, —
          <w:br/>
          Здесь цветы печали бледные цветут,
          <w:br/>
          Умирает без ответа чей-то крик.
          <w:br/>
          За туманом солнце скрыто, — тусклый лик.
          <w:br/>
          Утомленьем и могилой дышит путь, —
          <w:br/>
          Воля к смерти убеждает отдохнуть,
          <w:br/>
          И от жизни обещает уберечь.
          <w:br/>
          Холодна и однозвучна злая речь,
          <w:br/>
          Но с отрадой и с надеждой внемлю ей
          <w:br/>
          В тишине, в томленьи неподвижных 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2022-03-20T13:59:37+03:00</dcterms:created>
  <dcterms:modified xsi:type="dcterms:W3CDTF">2022-03-20T13:59:37+03:00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