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Воплей мы перестали стыдиться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Воплей мы перестали стыдиться.
          <w:br/>
           Громкость песен подняли на щит.
          <w:br/>
           Но, родимый, заметь: даже птица
          <w:br/>
           Над убитым птенцом не кричит.
          <w:br/>
          <w:br/>
          Голосистое горе — не горе.
          <w:br/>
           И не зря на Руси в дни тревог
          <w:br/>
           Шли на выручку плакальщиц хоры
          <w:br/>
           К тем, кто плакать от горя не мог.
          <w:br/>
          <w:br/>
          Сердце — самый естественный гений,
          <w:br/>
           И не нужен душе микрофон.
          <w:br/>
           Этот голос вовек неизменен.
          <w:br/>
           И чем тише, тем искренней он.
          <w:br/>
          <w:br/>
          Вижу: нервы уже на пределе.
          <w:br/>
           Сердцу новой не выдержать лжи.
          <w:br/>
           Ты молчишь. Лишь глаза побелели.
          <w:br/>
           Крик души…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2022-04-22T10:12:19+03:00</dcterms:created>
  <dcterms:modified xsi:type="dcterms:W3CDTF">2022-04-22T10:12:19+03:00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