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Воротишься на родину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Воротишься на родину. Ну что ж.
          <w:br/>
          Гляди вокруг, кому еще ты нужен,
          <w:br/>
          кому теперь в друзья ты попадешь?
          <w:br/>
          Воротишься, купи себе на ужин
          <w:br/>
          <w:br/>
          какого-нибудь сладкого вина,
          <w:br/>
          смотри в окно и думай понемногу:
          <w:br/>
          во всем твоя одна, твоя вина,
          <w:br/>
          и хорошо. Спасибо. Слава Богу.
          <w:br/>
          <w:br/>
          Как хорошо, что некого винить,
          <w:br/>
          как хорошо, что ты никем не связан,
          <w:br/>
          как хорошо, что до смерти любить
          <w:br/>
          тебя никто на свете не обязан.
          <w:br/>
          <w:br/>
          Как хорошо, что никогда во тьму
          <w:br/>
          ничья рука тебя не провожала,
          <w:br/>
          как хорошо на свете одному
          <w:br/>
          идти пешком с шумящего вокзала.
          <w:br/>
          <w:br/>
          Как хорошо, на родину спеша,
          <w:br/>
          поймать себя в словах неоткровенных
          <w:br/>
          и вдруг понять, как медленно душа
          <w:br/>
          заботится о новых переменах.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2022-03-17T22:16:36+03:00</dcterms:created>
  <dcterms:modified xsi:type="dcterms:W3CDTF">2022-03-17T22:16:36+03:00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