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Тихое облако в комнате ожило,
          <w:br/>
           тенью стены свет заслоня.
          <w:br/>
           Голос из дальнего, голос из прошлого
          <w:br/>
           из-за спины обнял меня.
          <w:br/>
          <w:br/>
          Веки закрыл мне ладонями свежими,
          <w:br/>
           розовым югом дышат цветы…
          <w:br/>
           Пальцы знакомые веками взвешены,
          <w:br/>
           я узнаю: да, это ты!
          <w:br/>
          <w:br/>
          Горькая, краткая радость свидания;
          <w:br/>
           наедине и не вдвоём…
          <w:br/>
           Начал расспрашивать голос из дальнего:
          <w:br/>
           — Помнишь меня в доме своём?
          <w:br/>
          <w:br/>
          С кем ты встречаешься? Как тебе дышится?
          <w:br/>
           Куришь помногу? Рано встаёшь?
          <w:br/>
           Чем увлекаешься? Как тебе пишется?
          <w:br/>
           Кто тебя любит? Как ты живёшь?
          <w:br/>
          <w:br/>
          Я бы ответил запрятанной правдою:
          <w:br/>
           мысль о тебе смыть не могу…
          <w:br/>
           Но — не встревожу, лучше — обрадую.
          <w:br/>
           — Мне хорошо, — лучше солгу.
          <w:br/>
          <w:br/>
          Всё как по -старому — чисто и вымыто,
          <w:br/>
           вовремя завтрак, в окнах зима.
          <w:br/>
           Видишь — и сердце из траура вынуто,
          <w:br/>
           я же весёлый, знаешь сама.
          <w:br/>
          <w:br/>
          Руки сказали: — Поздно, прощаемся.
          <w:br/>
           Пальцы от глаз надо отнять.
          <w:br/>
           Если мы любим — мы возвращаемся,
          <w:br/>
           вспомнят о нас — любят опять.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2022-04-28T13:44:19+03:00</dcterms:created>
  <dcterms:modified xsi:type="dcterms:W3CDTF">2022-04-28T13:44:19+03:00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