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Юнец,
          <w:br/>
           Недели две
          <w:br/>
           Я в Ленинграде жил.
          <w:br/>
           Купаючись в Неве,
          <w:br/>
           Ее я переплыл.
          <w:br/>
          <w:br/>
          Был верить я готов:
          <w:br/>
           Бросают мне цветы
          <w:br/>
           Девицы с высоты
          <w:br/>
           Прославленных мостов.
          <w:br/>
          <w:br/>
          Пусть всадник на коне
          <w:br/>
           Увидит, кто плывет!
          <w:br/>
           Был это я. А мне
          <w:br/>
          <w:br/>
          Шел двадцать первый год.
          <w:br/>
           Шатался я везде,
          <w:br/>
           Музеи посетил,
          <w:br/>
           И Тихонов в «Звезде»
          <w:br/>
           Стихи мои пустил.
          <w:br/>
          <w:br/>
          Их встретили тепло,
          <w:br/>
           Не зная, может быть,
          <w:br/>
           Что в голову пришло
          <w:br/>
           Неву мне переплыть.
          <w:br/>
          <w:br/>
          Но сколько ни живу,
          <w:br/>
           А помню я о том,
          <w:br/>
           Как переплыл Неву
          <w:br/>
           Году в двадцать шестом.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2022-04-23T15:00:02+03:00</dcterms:created>
  <dcterms:modified xsi:type="dcterms:W3CDTF">2022-04-23T15:00:02+03:00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