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какое нынче время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какое нынче время —
          <w:br/>
          все в проклятьях и в дыму
          <w:br/>
          потому и рифма «бремя»
          <w:br/>
          соответствует ему.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2022-03-17T22:34:36+03:00</dcterms:created>
  <dcterms:modified xsi:type="dcterms:W3CDTF">2022-03-17T22:34:36+03:00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