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ухожу я от небес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ухожу я от небес,
          <w:br/>
          Как бы спасаясь от погони,
          <w:br/>
          В лавчонку, где спрошу мацони.
          <w:br/>
          Так, ухожу я от небес
          <w:br/>
          Под светлый каменный навес,
          <w:br/>
          Скрываясь в рукотворном лоне.
          <w:br/>
          Да, ухожу я от небес,
          <w:br/>
          Как бы спасаясь от погони.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2022-03-20T05:00:23+03:00</dcterms:created>
  <dcterms:modified xsi:type="dcterms:W3CDTF">2022-03-20T05:00:23+03:00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