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Враги, нет, не враги, просто многие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Враги, нет, не враги, просто многие,
          <w:br/>
           Наткнувшись на мое святое бесстыдство,
          <w:br/>
           Негодуя, дочек своих уводят,
          <w:br/>
           А если дочек нет — хихикают.
          <w:br/>
           Друзья меня слушают благосклонно:
          <w:br/>
           «Прочтите стихи», будто мои вопли
          <w:br/>
           Могут украсить их комнаты,
          <w:br/>
           Как стильные пепельницы или отборное общество.
          <w:br/>
           Выслушав, хвалят в меру.
          <w:br/>
           Говорят об ярких образах, о длиннотах, об ассонансах
          <w:br/>
           И дружески указывают на некоторые странности
          <w:br/>
           Безусловно талантливого сердца.
          <w:br/>
           Я не могу сказать им: тише!
          <w:br/>
           Ведь вы слышали, как головой об стену бьется человек…
          <w:br/>
           Ах, нет, ведь это только четверостишия,
          <w:br/>
           И когда меня представляют дамам, говорят: «Поэт».
          <w:br/>
           Зачем пишу?
          <w:br/>
           Знаю — не надо.
          <w:br/>
           Просто бы выть, как собака… Боже!
          <w:br/>
           Велика моя человеческая слабость.
          <w:br/>
           А вы судите, коль можете…
          <w:br/>
           Так и буду публично плакать, молиться,
          <w:br/>
           О своих молитвах читать рецензии…
          <w:br/>
           Боже, эту чашу я выпью,
          <w:br/>
           Но пошли мне одно утешение:
          <w:br/>
           Пусть мои книги прочтет
          <w:br/>
           Какая-нибудь обыкновенная девушка,
          <w:br/>
           Которая не знает ни газэл, ни рондо,
          <w:br/>
           Ни того, как всё это делается.
          <w:br/>
           Прочтет, скажет: «Как просто! Отчего его все не поняли?
          <w:br/>
           Мне кажется, что это я написала.
          <w:br/>
           Он был одну минуту в светлой комнате,
          <w:br/>
           А потом впотьмах остался.
          <w:br/>
           Дверь заперта. Он бьется, воет.
          <w:br/>
           Неужели здесь остаться навек?
          <w:br/>
           Как же он может быть спокойным,
          <w:br/>
           Если он видел такой свет?
          <w:br/>
           Боже, когда час его приидет,
          <w:br/>
           Пошли ему легкую смерть,
          <w:br/>
           Пусть светлый ветер раскроет тихо
          <w:br/>
           Дверь».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2022-04-22T11:08:18+03:00</dcterms:created>
  <dcterms:modified xsi:type="dcterms:W3CDTF">2022-04-22T11:08:18+03:00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