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Все в этом мире ново, все здесь вечно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 в этом мире ново, все здесь вечно.
          <w:br/>
           Восходит солнце,
          <w:br/>
           Словно жизнь моя,
          <w:br/>
           Чтобы опять светло и быстротечно
          <w:br/>
           Сгореть над вечным ходом бытия.
          <w:br/>
          <w:br/>
          И краткий миг судьбы моей тревожной
          <w:br/>
           И нов и вечен в этой чуткой мгле,
          <w:br/>
           Как нов и вечен
          <w:br/>
           Смятый подорожник
          <w:br/>
           На влажной и суглинистой земле.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2022-04-21T11:48:18+03:00</dcterms:created>
  <dcterms:modified xsi:type="dcterms:W3CDTF">2022-04-21T11:48:18+03:00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