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грезы юности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грезы юности и все мои желанья
          <w:br/>
           Пред Богом и людьми я смело признаю;
          <w:br/>
           И мне ни от кого не нужно оправданья,
          <w:br/>
           И я ни перед кем в груди их не таю.
          <w:br/>
           Я прав, когда живу и требую от жизни
          <w:br/>
           Не только подвигов в борьбе за идеал,
          <w:br/>
           Не только мук и жертв страдалице-отчизне,
          <w:br/>
           Но и всего, о чем так страстно я мечтал:
          <w:br/>
           Хочу я творчеством и знанием упиться,
          <w:br/>
           Хочу весенних дней, лазури и цветов,
          <w:br/>
           Хочу у милых ног я плакать и молиться,
          <w:br/>
           Хочу безумного веселия пиров;
          <w:br/>
           Хочу из нежных уст дыханья аромата
          <w:br/>
           И смеха, и вина, и песен молодых,
          <w:br/>
           И бледных ландышей, и пурпура заката, —
          <w:br/>
           Всей дивной музыки аккордов мировых;
          <w:br/>
           Хочу, – и не стыжусь той жажды упоений:
          <w:br/>
           Она природою заброшена мне в грудь,
          <w:br/>
           И красотой иных божественных стремлений
          <w:br/>
           Я алчущей души не в силах обмануть.
          <w:br/>
           «Живи для радости!» – какой-то тайный голос
          <w:br/>
           Повсюду день и ночь мне ласково твердит;
          <w:br/>
           Волна, и темный лес, и золотистый колос, —
          <w:br/>
           «Живи для радости!» – мне тихо говорит.
          <w:br/>
           Все грезы юности и все мои желанья
          <w:br/>
           Пред Богом и людьми я смело признаю;
          <w:br/>
           И мне ни от кого не нужно оправданья,
          <w:br/>
           И я ни перед кем в груди их не таю.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2022-04-24T03:41:28+03:00</dcterms:created>
  <dcterms:modified xsi:type="dcterms:W3CDTF">2022-04-24T03:41:28+03:00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