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клонится ко сну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клонится ко сну
          <w:br/>
          В желтеющей природе.
          <w:br/>
          Кивает дуб клену
          <w:br/>
          При солнечном заходе.
          <w:br/>
          И грустно, грустно мне
          <w:br/>
          Смотреть на смерть в природе
          <w:br/>
          В осенней тишине
          <w:br/>
          При солнечном заходе.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2022-03-22T10:13:58+03:00</dcterms:created>
  <dcterms:modified xsi:type="dcterms:W3CDTF">2022-03-22T10:13:58+03:00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