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мы чьи-то племянники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мы чьи-то племянники,
          <w:br/>
          Внуки и сыновья,
          <w:br/>
          Просто или по пьяни ли
          <w:br/>
          Все мы чьи-то друзья,
          <w:br/>
          <w:br/>
          Все мы чьи-то противники,
          <w:br/>
          Кому-то мы не с руки,
          <w:br/>
          Кому-то нас видеть противненько,
          <w:br/>
          Все мы кому-то враги,
          <w:br/>
          Все мы кому-то любимые…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2022-03-18T09:41:07+03:00</dcterms:created>
  <dcterms:modified xsi:type="dcterms:W3CDTF">2022-03-18T09:41:07+03:00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