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Высокий, молодой, сильный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Высокий, молодой, сильный,
          <w:br/>
           Он сидел в моем кабинете,
          <w:br/>
           В котором я каждое утро
          <w:br/>
           Сам вытираю пыль,
          <w:br/>
           И громким голосом,
          <w:br/>
           Хотя я слышу отлично,
          <w:br/>
           Говорил о новой культуре,
          <w:br/>
           Которую он с друзьями
          <w:br/>
           Несет взамен старой.
          <w:br/>
           Он мне очень понравился,
          <w:br/>
           Особенно потому, что попросил взаймы
          <w:br/>
           Четвертый том Гете,
          <w:br/>
           Чтобы ознакомиться с «Фаустом»..
          <w:br/>
           Во время нашей беседы
          <w:br/>
           Я укололся перочинным ножом
          <w:br/>
           И, провожая гостя в переднюю,
          <w:br/>
           Высосал голубую капельку крови,
          <w:br/>
           Проступившую на пальце.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2022-04-21T22:44:16+03:00</dcterms:created>
  <dcterms:modified xsi:type="dcterms:W3CDTF">2022-04-21T22:44:16+03:00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