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Газэлла VI (Приезжай ко мне обязательно, приезжай)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Приезжай ко мне обязательно, приезжай.
          <w:br/>
          Эта встреча мне так желательна. Приезжай
          <w:br/>
          Привези с собой ноты новые и стихи:
          <w:br/>
          Ты читаешь их увлекательно. Приезжай.
          <w:br/>
          Привези с собой свой сиреневый пеньюар.
          <w:br/>
          В нем ты, нежная, так мечтательна. Приезжай.
          <w:br/>
          Привези с собой бриллиантовое колье:
          <w:br/>
          Красота твоя в нем блистательна. Приезжай.
          <w:br/>
          Привези с собой сердце ласковое свое:
          <w:br/>
          Ах, поет оно обаятельно. Приезжай!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2022-03-22T09:25:22+03:00</dcterms:created>
  <dcterms:modified xsi:type="dcterms:W3CDTF">2022-03-22T09:25:22+03:00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