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Афродите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длительность вот этих мигов странных,
          <w:br/>
          За взгляд полуприкрытый глаз туманных,
          <w:br/>
          За влажность губ, сдавивших губы мне,
          <w:br/>
          За то, что здесь, на медленном огне,
          <w:br/>
          В одном биенье сердце с сердцем слито,
          <w:br/>
          Что равный вздох связал мечту двоих,—
          <w:br/>
                  Прими мой стих,
          <w:br/>
                  Ты, Афродита!
          <w:br/>
          <w:br/>
          За то, что в дни, когда поля, серея,
          <w:br/>
          Покорно ждут холодных струй Борея,—
          <w:br/>
          Твой луч, как меч, взнесенный надо мной,
          <w:br/>
          Вновь льет в мой сад слепительность и зной,
          <w:br/>
          Что зелень светлым Аквилоном взвита,
          <w:br/>
          Что даль в цветах и песни реют в них,—
          <w:br/>
                  Прими мой стих,
          <w:br/>
                  Ты, Афродита!
          <w:br/>
          <w:br/>
          За все, что будет и не быть не может,
          <w:br/>
          Что сон и этот будет скоро дожит,
          <w:br/>
          Что видеть мне, в час сумрачных разлук,
          <w:br/>
          Разомкнутым кольцо горячих рук,
          <w:br/>
          Что тайно в страсти желчь отравы скрыта,
          <w:br/>
          Что сводит в Ад любовь рабов своих,—
          <w:br/>
                  Прими мой стих,
          <w:br/>
                  Ты, Афродита!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2021-11-10T16:26:47+03:00</dcterms:created>
  <dcterms:modified xsi:type="dcterms:W3CDTF">2021-11-10T16:26:47+03:00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