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"Гляну в поле, гляну в небо..."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Гляну в поле, гляну в небо,
          <w:br/>
          И в полях и в небе рай.
          <w:br/>
          Снова тонет в копнах хлеба
          <w:br/>
          Незапаханный мой край.
          <w:br/>
          <w:br/>
          Снова в рощах непасёных
          <w:br/>
          Неизбывные стада,
          <w:br/>
          И струится с гор зелёных
          <w:br/>
          Златоструйная вода.
          <w:br/>
          <w:br/>
          О, я верю — знать, за муки
          <w:br/>
          Над пропащим мужиком
          <w:br/>
          Кто-то ласковые руки
          <w:br/>
          Проливает молоком.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2021-11-10T09:48:49+03:00</dcterms:created>
  <dcterms:modified xsi:type="dcterms:W3CDTF">2021-11-10T09:48:49+03:00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