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Гнутся высокие лотосы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Гнутся высокие лотосы,
          <w:br/>
          До неба высятся маки,
          <w:br/>
          И воскрешенные образы
          <w:br/>
          Медленно бродят во мраке.
          <w:br/>
          Ночь, где Адамовы головы
          <w:br/>
          Машут крылами вампира, —
          <w:br/>
          Где от полета тяжелого
          <w:br/>
          Зыблется зеркало мира!
          <w:br/>
          Стонешь и бьешься в усилии
          <w:br/>
          Грез разорвать вереницы,
          <w:br/>
          Ширятся черные лилии
          <w:br/>
          Куполом бледной гробницы.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2022-03-19T08:30:11+03:00</dcterms:created>
  <dcterms:modified xsi:type="dcterms:W3CDTF">2022-03-19T08:30:11+03:00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