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Говорю не с горечью, не с болью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Говорю не с горечью, не с болью,
          <w:br/>
           но, презрев наивное враньё:
          <w:br/>
           самой безответною любовью
          <w:br/>
           любим мы отечество своё.
          <w:br/>
          <w:br/>
          То ли у него нас слишком много…
          <w:br/>
           И не стоит спрашивать так строго,
          <w:br/>
           требовать,
          <w:br/>
           грубить
          <w:br/>
           и теребить?
          <w:br/>
           Может быть, не брошен, не несчастен
          <w:br/>
           каждый, кто к отечеству причастен
          <w:br/>
           долгом и достоинством —
          <w:br/>
           любить…
          <w:br/>
          <w:br/>
          И пускай оно не отвечает,
          <w:br/>
           нас не замечает,
          <w:br/>
           не венчает…
          <w:br/>
           Ну а мы в просторах долгих лет
          <w:br/>
           понимаем и с плеча не рубим.
          <w:br/>
          <w:br/>
          Просто любим.
          <w:br/>
           Безответно любим.
          <w:br/>
          <w:br/>
          Но сама любовь —
          <w:br/>
           и есть ответ.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2022-04-21T22:18:13+03:00</dcterms:created>
  <dcterms:modified xsi:type="dcterms:W3CDTF">2022-04-21T22:18:13+03:00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