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расскажу вам небыль,
          <w:br/>
           Совсем, как быль точь-в-точь.
          <w:br/>
           В одном и том же небе
          <w:br/>
           В одну и ту же ночь
          <w:br/>
           Из тучи месяц вышел
          <w:br/>
           Светить на тишину,
          <w:br/>
           А над соседней крышей
          <w:br/>
           Увидел он луну.
          <w:br/>
          <w:br/>
          Не может быть, не может,
          <w:br/>
           На правду не похоже –
          <w:br/>
           На это кто-то всё же
          <w:br/>
           Мне будет возражать.
          <w:br/>
           Чьей жизни колесница
          <w:br/>
           Без чуда вдаль умчится,
          <w:br/>
           И чудо не приснится,
          <w:br/>
           Того мне, право, жаль.
          <w:br/>
          <w:br/>
          Под кистью живописца
          <w:br/>
           Картина ожила,
          <w:br/>
           На ветках пели птицы,
          <w:br/>
           И снег зима мела.
          <w:br/>
           Бутоны распустили
          <w:br/>
           Под снегом лепестки,
          <w:br/>
           А люди вдруг простили
          <w:br/>
           Друг другу все долги.
          <w:br/>
          <w:br/>
          Но не было б у были
          <w:br/>
           Красивого конца,
          <w:br/>
           Когда б не полюбили
          <w:br/>
           Друг друга все сердца.
          <w:br/>
           Водили звёзды в небе
          <w:br/>
           Свой звёздный хоровод.
          <w:br/>
           Случилась быль, как небыль
          <w:br/>
           Как раз под Новый год.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2022-04-22T02:57:59+03:00</dcterms:created>
  <dcterms:modified xsi:type="dcterms:W3CDTF">2022-04-22T02:57:59+03:00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