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Голубовато-белый и красновато-серый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Голубовато-белый и красновато-серый,
          <w:br/>
          В дворце людского мозга два цвета-вещества.
          <w:br/>
          Без них мы не имели б ни знания, ни веры,
          <w:br/>
          Лишь с ними область чувства и наша мысль жива.
          <w:br/>
          Чрез них нам ярко светят душевные эфиры,
          <w:br/>
          Напевность ощущений слагается в узор.
          <w:br/>
          В дворце людского мозгa играют скрипки, лиры,
          <w:br/>
          И чудо-панорама струит просвет во взор
          <w:br/>
          Во внутренних чертогах сокровища без меры,
          <w:br/>
          Цветут, пьянят, чаруют — не день, не час, века —
          <w:br/>
          Голубовато-белый и красновато-серый
          <w:br/>
          В дворце людского мозга два странные цветка.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2022-03-25T07:46:36+03:00</dcterms:created>
  <dcterms:modified xsi:type="dcterms:W3CDTF">2022-03-25T07:46:36+03:00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