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Красной глины беру прекрасный ломоть
          <w:br/>
          и давить начинаю его, и ломать,
          <w:br/>
          плоть его мять,
          <w:br/>
                      и месить,
          <w:br/>
                           и молоть...
          <w:br/>
          И когда остановится гончарный круг,
          <w:br/>
          на красной чашке качнется вдруг
          <w:br/>
          желтый бык — отпечаток с моей руки,
          <w:br/>
          серый аист, пьющий из белой реки,
          <w:br/>
          черный нищий,
          <w:br/>
          поющий последний стих,
          <w:br/>
          две красотки зеленых, пять рыб голубых...
          <w:br/>
          Царь, а царь,
          <w:br/>
          это рыбы раба твоего,
          <w:br/>
          бык раба твоего...
          <w:br/>
          Больше нет у него ничего.
          <w:br/>
          Черный нищий, поющий во имя его,
          <w:br/>
          от обид обалдевшего
          <w:br/>
                          раба твоего.
          <w:br/>
          Царь, а царь,
          <w:br/>
          хочешь, будем вдвоем рисковать:
          <w:br/>
          ты башкой рисковать, я тебя рисовать?
          <w:br/>
          Вместе будем с тобою
          <w:br/>
                          озоровать:
          <w:br/>
          Бога — побоку,
          <w:br/>
                  бабу — под бок, на кровать?!
          <w:br/>
          Царь, а царь,
          <w:br/>
          когда ты устанешь из золота есть,
          <w:br/>
          вели себе чашек моих принесть,
          <w:br/>
          где желтый бык —
          <w:br/>
          отпечаток с моей руки,
          <w:br/>
          серый аист, пьющий из белой реки,
          <w:br/>
          черный нищий, поющий последний стих,
          <w:br/>
          две красотки зеленых,
          <w:br/>
          пять рыб голубых...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2021-11-11T04:15:53+03:00</dcterms:created>
  <dcterms:modified xsi:type="dcterms:W3CDTF">2021-11-11T04:15:53+03:00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