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страшною бездной дорога бежит,
          <w:br/>
               Меж жизнью и смертию мчится;
          <w:br/>
          Толпа великанов ее сторожит;
          <w:br/>
               Погибель над нею гнездится.
          <w:br/>
          Страшись пробужденья лавины ужасной:
          <w:br/>
          В молчаньи пройди по дороге опасной.
          <w:br/>
          <w:br/>
          Там мост через бездну отважной дугой
          <w:br/>
               С скалы на скалу перегнулся;
          <w:br/>
          Не смертною был он поставлен рукой —
          <w:br/>
               Кто смертный к нему бы коснулся?
          <w:br/>
          Поток под него разъяренный бежит;
          <w:br/>
          Сразить его рвется и ввек не сразит.
          <w:br/>
          <w:br/>
          Там, грозно раздавшись, стоят ворота:
          <w:br/>
               Мнишь: область теней пред тобою;
          <w:br/>
          Пройди их — долина, долин красота,
          <w:br/>
               Там осень играет с весною.
          <w:br/>
          Приют сокровенный! желанный предел!
          <w:br/>
          Туда бы от жизни ушел, улетел.
          <w:br/>
          <w:br/>
          Четыре потока оттуда шумят —
          <w:br/>
               Не зрели их выхода очи.
          <w:br/>
          Стремятся они на восток, на закат,
          <w:br/>
               Стремятся к полудню, к полночи;
          <w:br/>
          Рождаются вместе; родясь, расстаются;
          <w:br/>
          Бегут без возврата и ввек не сольются.
          <w:br/>
          <w:br/>
          Там в блеске небес два утеса стоят,
          <w:br/>
               Превыше всего, что земное;
          <w:br/>
          Кругом облака золотые кипят,
          <w:br/>
               Эфира семейство младое;
          <w:br/>
          Ведут хороводы в стране голубой;
          <w:br/>
          Там не был, не будет свидетель земной.
          <w:br/>
          <w:br/>
          Царица сидит высоко и светло
          <w:br/>
               На вечно незыблемом троне;
          <w:br/>
          Чудесной красой обвивает чело
          <w:br/>
               И блещет в алмазной короне;
          <w:br/>
          Напрасно там солнцу сиять и гореть:
          <w:br/>
          Ее золотит, но не может согреть.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2021-11-10T14:44:19+03:00</dcterms:created>
  <dcterms:modified xsi:type="dcterms:W3CDTF">2021-11-10T14:44:19+03:00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