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 
          <w:br/>
          <w:br/>
          Как уходила по утрам
          <w:br/>
           и как старалась быть веселой!
          <w:br/>
           Калитки пели по дворам,
          <w:br/>
           и школьники спешили в школы…
          <w:br/>
           Тихонько, ощупью, впотьмах,
          <w:br/>
           в ознобе утро проступает.
          <w:br/>
           Окошки теплились в домах,
          <w:br/>
           обледенев, брели трамваи.
          <w:br/>
           Как будто с полюса они
          <w:br/>
           брели, в молочном блеске стекол,
          <w:br/>
           зеленоватые огни
          <w:br/>
           сияли на дуге высокой…
          <w:br/>
           Особый свет у фонарей —
          <w:br/>
           тревожный, желтый и непрочный..
          <w:br/>
           Шли на работу. У дверей
          <w:br/>
           крестьянский говорок молочниц.
          <w:br/>
           Морозит, брезжит. Все нежней
          <w:br/>
           и трепетней огни. Светает.
          <w:br/>
           Но знаю, в комнате твоей
          <w:br/>
           темно и дым табачный тает.
          <w:br/>
           Бессонный папиросный чад
          <w:br/>
           и чаепитья беспорядок,
          <w:br/>
           и только часики стучат
          <w:br/>
           с холодной пепельницей рядом… 
          <w:br/>
          <w:br/>
          2 
          <w:br/>
          <w:br/>
          А ночь шумит еще в ушах
          <w:br/>
           с неутихающею силой,
          <w:br/>
           и осторожная душа
          <w:br/>
           нарочно сонной притворилась.
          <w:br/>
           Она пока утолена
          <w:br/>
           беседой милого свиданья,
          <w:br/>
           не обращается она
          <w:br/>
           ни к слову, ни к воспоминанью… 
          <w:br/>
          <w:br/>
          3 
          <w:br/>
          <w:br/>
          И утренний шумит вокзал.
          <w:br/>
           Здесь рубежи просторов, странствий.
          <w:br/>
           Он все такой же, как сказал,—
          <w:br/>
           вне времени и вне пространства.
          <w:br/>
           Он все такой же, старый друг,
          <w:br/>
           свидетель всех моих скитаний,
          <w:br/>
           неубывающих разлук,
          <w:br/>
           неубывающих свиданий…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2022-04-21T13:09:08+03:00</dcterms:created>
  <dcterms:modified xsi:type="dcterms:W3CDTF">2022-04-21T13:09:08+03:00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