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Городок, что я выдумал и заселил человеками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Городок, что я выдумал и заселил человеками,
          <w:br/>
           городок, над которым я лично пустил облака,
          <w:br/>
           барахлит, ибо жил, руководствуясь некими
          <w:br/>
           соображениями, якобы жизнь коротка.
          <w:br/>
          <w:br/>
          Вырубается музыка, как музыкант ни старается.
          <w:br/>
           Фонари не горят, как ни кроет их матом электрик-браток.
          <w:br/>
           На глазах, перед зеркалом стоя, дурнеет красавица.
          <w:br/>
           Барахлит городок.
          <w:br/>
          <w:br/>
          Виноват, господа, не учёл, но она продолжается, (?)
          <w:br/>
           всё к чертям полетело, а что называется мной,
          <w:br/>
           то идёт по осенней аллее, и ветер свистит-надрывается,
          <w:br/>
           и клубится листва за моею спиной.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2022-04-22T07:17:14+03:00</dcterms:created>
  <dcterms:modified xsi:type="dcterms:W3CDTF">2022-04-22T07:17:14+03:00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