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Гремела музыка, горели ярко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Гремела музыка, горели ярко свечи,
          <w:br/>
           Вдвоем мы слушали, как шумный длился бал,
          <w:br/>
           Твоя дрожала грудь, твои пылали плечи,
          <w:br/>
           Так ласков голос был, так нежны были речи;
          <w:br/>
           Но я в смущении не верил и молчал.
          <w:br/>
          <w:br/>
          В тяжелый горький час последнего прощанья
          <w:br/>
           С улыбкой на лице я пред тобой стоял,
          <w:br/>
           Рвалася грудь моя от боли и страданья,
          <w:br/>
           Печальна и бледна, ты жаждала признанья…
          <w:br/>
           Но я в волнении томился и молчал.
          <w:br/>
          <w:br/>
          Я ехал. Путь лежал передо мной широко…
          <w:br/>
           Я думал о тебе, я все припоминал,
          <w:br/>
           О, тут я понял все, я полюбил глубоко,
          <w:br/>
           Я говорить хотел, но ты была далеко,
          <w:br/>
           Но ветер выл кругом… я плакал и молчал.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2022-04-22T18:01:35+03:00</dcterms:created>
  <dcterms:modified xsi:type="dcterms:W3CDTF">2022-04-22T18:01:35+03:00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