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 идет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Движется нахмуренная туча,
          <w:br/>
          Обложив полнеба вдалеке,
          <w:br/>
          Движется, огромна и тягуча,
          <w:br/>
          С фонарем в приподнятой руке.
          <w:br/>
          <w:br/>
          Сколько раз она меня ловила,
          <w:br/>
          Сколько раз, сверкая серебром,
          <w:br/>
          Сломанными молниями била,
          <w:br/>
          Каменный выкатывала гром!
          <w:br/>
          <w:br/>
          Сколько раз, ее увидев в поле,
          <w:br/>
          Замедлял я робкие шаги
          <w:br/>
          И стоял, сливаясь поневоле
          <w:br/>
          С белым блеском вольтовой дуги!
          <w:br/>
          <w:br/>
          Вот он - кедр у нашего балкона.
          <w:br/>
          Надвое громами расщеплен,
          <w:br/>
          Он стоит, и мертвая корона
          <w:br/>
          Подпирает темный небосклон.
          <w:br/>
          <w:br/>
          Сквозь живое сердце древесины
          <w:br/>
          Пролегает рана от огня,
          <w:br/>
          Иглы почерневшие с вершины
          <w:br/>
          Осыпают звездами меня.
          <w:br/>
          <w:br/>
          Пой мне песню, дерево печали!
          <w:br/>
          Я, как ты, ворвался в высоту,
          <w:br/>
          Но меня лишь молнии встречали
          <w:br/>
          И огнем сжигали на лету.
          <w:br/>
          <w:br/>
          Почему же, надвое расколот,
          <w:br/>
          Я, как ты, не умер у крыльца,
          <w:br/>
          И в душе все тот же лютый голод,
          <w:br/>
          И любовь, и песни до конца!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2021-11-10T12:32:06+03:00</dcterms:created>
  <dcterms:modified xsi:type="dcterms:W3CDTF">2021-11-10T12:32:06+03:00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