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в мире два — они как братья,
          <w:br/>
           Как два родные близнеца,
          <w:br/>
           Друг друга заключив в об’ятья,
          <w:br/>
           Живут и мыслят без конца.
          <w:br/>
          <w:br/>
          Один мечтает, сильный духом
          <w:br/>
           И гордый пламенным умом.
          <w:br/>
           Он преклонился чутким слухом
          <w:br/>
           Перед небесным алтарем.
          <w:br/>
           Внимая чудному глаголу
          <w:br/>
           И райским силам в вышине, —
          <w:br/>
           Он как земному произволу
          <w:br/>
           Не хочет покориться мне.
          <w:br/>
          <w:br/>
          Другой для тайных наслаждений
          <w:br/>
           И для лобзаний призван в мир.
          <w:br/>
           Его страшит небесный гений,
          <w:br/>
           Он мой палач и мой вампир.
          <w:br/>
          <w:br/>
          Они ведут свой спор старинный,
          <w:br/>
           Кому из них торжествовать;
          <w:br/>
           Один раскроет свиток длинный,
          <w:br/>
           Чтоб все былое прочитать.
          <w:br/>
           Читает гибельные строки —
          <w:br/>
           Темнит чело и взоры грусть;
          <w:br/>
           Он все — тоску мою, пороки,
          <w:br/>
           Как песни, знает наизусть,
          <w:br/>
           И все готов простить за нежный
          <w:br/>
           Миг покаянья моего, —
          <w:br/>
           Другой, холодный в мятежный,
          <w:br/>
           Глядит как демон на него.
          <w:br/>
           Он не прощает, не трепещет,
          <w:br/>
           Язвит упреками в тиши
          <w:br/>
           И в дикой злобе рукоплещет
          <w:br/>
           Терзанью позднему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2022-04-23T15:23:12+03:00</dcterms:created>
  <dcterms:modified xsi:type="dcterms:W3CDTF">2022-04-23T15:23:12+03:00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