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дерева хотят друг к 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дерева хотят друг к другу.
          <w:br/>
          Два дерева. Напротив дом мой.
          <w:br/>
          Деревья старые. Дом старый.
          <w:br/>
          Я молода, а то б, пожалуй,
          <w:br/>
          Чужих деревьев не жалела.
          <w:br/>
          <w:br/>
          То, что поменьше, тянет руки,
          <w:br/>
          Как женщина, из жил последних
          <w:br/>
          Вытянулось, — смотреть жестоко,
          <w:br/>
          Как тянется — к тому, другому,
          <w:br/>
          Что старше, стойче и — кто знает? —
          <w:br/>
          Еще несчастнее, быть может.
          <w:br/>
          <w:br/>
          Два дерева: в пылу заката
          <w:br/>
          И под дождем — еще под снегом —
          <w:br/>
          Всегда, всегда: одно к другому,
          <w:br/>
          Таков закон: одно к другому,
          <w:br/>
          Закон один: одно к другому.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2022-03-18T22:17:13+03:00</dcterms:created>
  <dcterms:modified xsi:type="dcterms:W3CDTF">2022-03-18T22:17:13+03:00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