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Накрест патронные ленты…
          <w:br/>
          За угол шаркает шаг…
          <w:br/>
          Бледные интеллигенты…
          <w:br/>
          — «Стой: под воротами — враг!»
          <w:br/>
          Злою щетиной, как ежик,
          <w:br/>
          Серый ощерен отряд…
          <w:br/>
          — «Стой!..» Откарманенный ножик.
          <w:br/>
          — «Строй арестованных в ряд!»
          <w:br/>
          Вот, под воротами, — в стену
          <w:br/>
          Вмятою шапкой вросли…
          <w:br/>
          Рот, перекошенный в пену…
          <w:br/>
          Глаз, дико брошенный… Пли!
          <w:br/>
          Влеплены в пепельном снеге
          <w:br/>
          Пятна расстрелянных тел…
          <w:br/>
          Издали — снизились в беге:
          <w:br/>
          Лицами — белы, как мел.
          <w:br/>
          Улица… Бледные блесни…
          <w:br/>
          Оторопь… Задержь… Замин…
          <w:br/>
          Тресни и дребезень Пресни…
          <w:br/>
          Гулы орудия… —
          <w:br/>
          — Мин!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2022-03-19T07:28:56+03:00</dcterms:created>
  <dcterms:modified xsi:type="dcterms:W3CDTF">2022-03-19T07:28:56+03:00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