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Джинсы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на коне —
          <w:br/>
          Улыбнулось счастье мне:
          <w:br/>
          В новых джинсах я хожу,
          <w:br/>
          Свысока на всех гляжу —
          <w:br/>
          Я по-модному одет
          <w:br/>
          В мелкорубчатый вельвет!
          <w:br/>
          Иностранное клеймо
          <w:br/>
          Говорит за все само:
          <w:br/>
          Чей товар и чья страна —
          <w:br/>
          Фирма издали видна!
          <w:br/>
          <w:br/>
          Вышел в классе я к доске.
          <w:br/>
          Встал. Стою с мелком в руке.
          <w:br/>
          А учитель щурит глаз:
          <w:br/>
          — Что такое? «Вас ист дас?»
          <w:br/>
          <w:br/>
          — Неужели,- шепчет класс,-
          <w:br/>
          Непонятно, «вас ист дас»?
          <w:br/>
          Это импорт! Первый сорт!
          <w:br/>
          Иванов одет, как лорд!
          <w:br/>
          <w:br/>
          Только Пузикова Лада
          <w:br/>
          Прошептала: — Иванов,
          <w:br/>
          Что тебе на свете надо,
          <w:br/>
          Кроме импортных штанов?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2022-03-17T17:35:29+03:00</dcterms:created>
  <dcterms:modified xsi:type="dcterms:W3CDTF">2022-03-17T17:35:29+03:00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