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Дикая 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Дикая кошка — армянская речь —
          <w:br/>
          Мучит меня и царапает ухо.
          <w:br/>
          Хоть на постели горбатой прилечь:
          <w:br/>
          О, лихорадка, о, злая моруха!
          <w:br/>
          <w:br/>
          Падают вниз с потолка светляки,
          <w:br/>
          Ползают мухи по липкой простыне,
          <w:br/>
          И маршируют повзводно полки
          <w:br/>
          Птиц голенастых по желтой равнине.
          <w:br/>
          <w:br/>
          Страшен чиновник — лицо как тюфяк,
          <w:br/>
          Нету его ни жалчей, ни нелепей,
          <w:br/>
          Командированный — мать твою так! —
          <w:br/>
          Без подорожной в армянские степи.
          <w:br/>
          <w:br/>
          Пропадом ты пропади, говорят,
          <w:br/>
          Сгинь ты навек, чтоб ни слуху, ни духу,-
          <w:br/>
          Старый повытчик, награбив деньжат,
          <w:br/>
          Бывший гвардеец, замыв оплеуху.
          <w:br/>
          <w:br/>
          Грянет ли в двери знакомое: — Ба!
          <w:br/>
          Ты ли, дружище,- какая издевка!
          <w:br/>
          Долго ль еще нам ходить по гроба,
          <w:br/>
          Как по грибы деревенская девка?..
          <w:br/>
          <w:br/>
          Были мы люди, а стали — людьЈ,
          <w:br/>
          И суждено — по какому разряду? —
          <w:br/>
          Нам роковое в груди колотье
          <w:br/>
          Да эрзерумская кисть винограду.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2022-03-19T09:28:26+03:00</dcterms:created>
  <dcterms:modified xsi:type="dcterms:W3CDTF">2022-03-19T09:28:26+03:00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