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Доброй ночи чужестранцу в новой келье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Доброй ночи чужестранцу в новой келье!
          <w:br/>
          Пусть привидится ему на новоселье
          <w:br/>
          Старый мир гербов и эполет.
          <w:br/>
          Вольное, высокое веселье
          <w:br/>
          Нас — что были, нас — которых нет!
          <w:br/>
          <w:br/>
          Камердинер расстилает плед.
          <w:br/>
          Пунш пылает. — В памяти балет
          <w:br/>
          Розовой взметается метелью.
          <w:br/>
          <w:br/>
          Сколько лепестков в ней — столько лет
          <w:br/>
          Роскоши, разгула и безделья
          <w:br/>
          Вам желаю, чужестранец и сосед!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2022-03-18T22:16:29+03:00</dcterms:created>
  <dcterms:modified xsi:type="dcterms:W3CDTF">2022-03-18T22:16:29+03:00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