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Застелили тучи небо
          <w:br/>
           Вдалеке грохочет гром.
          <w:br/>
           Эх, успеть до дому мне бы,
          <w:br/>
           Чтоб не мокнуть под дождем.
          <w:br/>
          <w:br/>
          Только попросил у Бога
          <w:br/>
           Я отсрочки час другой,
          <w:br/>
           Как с небес воды потоки
          <w:br/>
           Тут же хлынули рекой…
          <w:br/>
          <w:br/>
          Льются струи водяные
          <w:br/>
           Отмывают белый свет
          <w:br/>
           Под раскаты громовые,
          <w:br/>
           От угара смутных лет.
          <w:br/>
          <w:br/>
          Ливень плотной пеленою
          <w:br/>
           Перепутал явь и сон.
          <w:br/>
           И казалось, что со мною,
          <w:br/>
           Говорит сквозь воду Он.
          <w:br/>
          <w:br/>
          Капли пели словно лиры
          <w:br/>
           По нательному кресту.
          <w:br/>
           И я чувствовал, как с миром
          <w:br/>
           Обретаю чистоту…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2022-04-22T10:32:56+03:00</dcterms:created>
  <dcterms:modified xsi:type="dcterms:W3CDTF">2022-04-22T10:32:56+03:00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