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16 августа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дождя асфальт из чёрного стал белым,
          <w:br/>
           Дождь хлестал,струился и стучал
          <w:br/>
           По спервоначалу оробелым,
          <w:br/>
           Ко всему привычным москвичам.
          <w:br/>
          <w:br/>
          Началось такое половодье,
          <w:br/>
           Что достигло глубины колёс.
          <w:br/>
           Может быть, во всём водопроводе
          <w:br/>
           Столько бы воды не набралось.
          <w:br/>
          <w:br/>
          Шёл троллейбус, образуя волны,
          <w:br/>
           Эти волны тоже не пустяк,
          <w:br/>
           И дождём, наверно, недовольны
          <w:br/>
           Милиционеры на постах.
          <w:br/>
          <w:br/>
          Сразу в подворотнях и подвалах
          <w:br/>
           Стало тесно от промокших толп.
          <w:br/>
           Был такой волшебный беспорядок
          <w:br/>
           И очаровательный потоп.
          <w:br/>
          <w:br/>
          С крыш с
          <w:br/>
           р
          <w:br/>
           ы
          <w:br/>
           в
          <w:br/>
           а
          <w:br/>
           л
          <w:br/>
           и
          <w:br/>
           с
          <w:br/>
           ь водопады, струйки.
          <w:br/>
           Дождь резвился, как никто иной;
          <w:br/>
           Это к нам протягивает руки,
          <w:br/>
           Пальцы растопыря, водяной.
          <w:br/>
          <w:br/>
          И бегут без цели по панели
          <w:br/>
           Через мимолётные струи
          <w:br/>
           Те, что всех моложе и умнее,
          <w:br/>
           Может быть, читатели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2022-04-22T16:42:17+03:00</dcterms:created>
  <dcterms:modified xsi:type="dcterms:W3CDTF">2022-04-22T16:42:17+03:00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