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Должно быть в будущей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Должно быть в будущей жизни
          <w:br/>
           Мы не будем ни спать, ни плакать
          <w:br/>
           На рассветах не будем ложиться
          <w:br/>
           На закатах прощаться с жизнью
          <w:br/>
           Всё будет ярко
          <w:br/>
           Всё будет тихо
          <w:br/>
           В зданиях будут тысячи лестниц
          <w:br/>
           Миллионы флагов
          <w:br/>
           Будет страшно далеко видно
          <w:br/>
           Но ничто не искупит
          <w:br/>
           И ничто не скроет
          <w:br/>
           Что ты умерла на рассвете
          <w:br/>
           И упала с кровати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2022-04-22T17:25:55+03:00</dcterms:created>
  <dcterms:modified xsi:type="dcterms:W3CDTF">2022-04-22T17:25:55+03:00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