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Неуловимым виденьем, неотрицаемым взором,
          <w:br/>
          Он таится на плоскости стен,
          <w:br/>
          Ночью в хозяйских строениях бродит дозором,
          <w:br/>
          Тайностью веет и волю свевает,
          <w:br/>
          Умы забирает
          <w:br/>
          В домовитый свой плен,
          <w:br/>
          Сердцу внушает, что дома уютно,
          <w:br/>
          Что вот эти часы так приятно стучат,
          <w:br/>
          Что вне дома быть дурно, и прямо беспутно,
          <w:br/>
          Что отраден очаг, хоть и связан с ним чад.
          <w:br/>
          Расцвечает на старых обоях узоры,
          <w:br/>
          Еле слышно на них пошептав.
          <w:br/>
          За окном — там болота, там темные горы,
          <w:br/>
          Не ходи. И колдуют бесстрастные взоры,
          <w:br/>
          Так прозрачно глядят, как на птицу удав.
          <w:br/>
          Задержал уходящего. Томно так стало.
          <w:br/>
          Что отсюда идти? Всюду то же, одно.
          <w:br/>
          Да и с вешалки шапка куда-то упала.
          <w:br/>
          И в сенях так темно. И враждебностью смотрит окно.
          <w:br/>
          Посиди на печи. Полежи. Или в сердце все порох?
          <w:br/>
          Спи. Усни. Дышит жарко. Мерцает. И хочется спать.
          <w:br/>
          В мире брошены мы. Кто-то спит.
          <w:br/>
          Что-то есть. Чу, шуршит.
          <w:br/>
          Наползающий шорох.
          <w:br/>
          И невидимый кто-то к кому-то, кто зрим,
          <w:br/>
          подобрался, налег на кровать.
          <w:br/>
          Между стен развивается дымное зрелище духа.
          <w:br/>
          Что-то давит, — как будто мертвец, на минуту живой,
          <w:br/>
          Ухватился за горло живого, и шепчет так глухо
          <w:br/>
          О тяготах земных. Отойди, отойди, Домовой!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2022-03-25T09:51:56+03:00</dcterms:created>
  <dcterms:modified xsi:type="dcterms:W3CDTF">2022-03-25T09:51:56+03:00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